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67" w:rsidRDefault="005E7A67" w:rsidP="005E7A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ZMLUVA  O POSKYTNUTÍ FINANČNÉHO PRÍSPEVKU č. 101/2022</w:t>
      </w:r>
    </w:p>
    <w:p w:rsidR="005E7A67" w:rsidRDefault="005E7A67" w:rsidP="005E7A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51 zákona č. 40/1964 Zb. Občiansky zákonník v znení neskorších predpisov(ďalej len „Občiansky zákonník“) a v súlade s ustanovením § 33  zákona č. 34/2002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nadáciách a o zmene a doplnení niektorých zákonov v znení neskorších predpisov (ďalej len „zákon o nadáciách“)</w:t>
      </w:r>
    </w:p>
    <w:p w:rsidR="005E7A67" w:rsidRDefault="005E7A67" w:rsidP="005E7A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7A67" w:rsidRDefault="005E7A67" w:rsidP="005E7A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A67" w:rsidRDefault="005E7A67" w:rsidP="005E7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Nadácia Košického samosprávneho kraja                                                                                                                                     Sídlo:     Námestie Maratónu mieru 68/1, 042 66 Košice                                                Zastúpený : Ing. Vladimír Pauco, správca                                                                                    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                                                                                                          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Bankové spojenie :  Slovenská sporiteľňa, a.s.                                                                                                                IBAN :    SK49 0900 0000 0051 7080 1401     </w:t>
      </w:r>
    </w:p>
    <w:p w:rsidR="005E7A67" w:rsidRDefault="005E7A67" w:rsidP="005E7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5E7A67" w:rsidRDefault="005E7A67" w:rsidP="005E7A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5E7A67" w:rsidRDefault="005E7A67" w:rsidP="005E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:</w:t>
      </w:r>
      <w:r w:rsidR="0090284C">
        <w:rPr>
          <w:rFonts w:ascii="Times New Roman" w:hAnsi="Times New Roman" w:cs="Times New Roman"/>
          <w:sz w:val="24"/>
          <w:szCs w:val="24"/>
        </w:rPr>
        <w:t xml:space="preserve"> J.H.</w:t>
      </w:r>
    </w:p>
    <w:p w:rsidR="005E7A67" w:rsidRDefault="005E7A67" w:rsidP="005E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</w:t>
      </w:r>
    </w:p>
    <w:p w:rsidR="005E7A67" w:rsidRDefault="005E7A67" w:rsidP="005E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</w:t>
      </w:r>
    </w:p>
    <w:p w:rsidR="005E7A67" w:rsidRDefault="005E7A67" w:rsidP="005E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 : Malý Horeš</w:t>
      </w:r>
    </w:p>
    <w:p w:rsidR="005E7A67" w:rsidRDefault="005E7A67" w:rsidP="005E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A67" w:rsidRDefault="005E7A67" w:rsidP="005E7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5E7A67" w:rsidRDefault="005E7A67" w:rsidP="005E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priezvisko, titul :  </w:t>
      </w:r>
      <w:r w:rsidR="0090284C">
        <w:rPr>
          <w:rFonts w:ascii="Times New Roman" w:hAnsi="Times New Roman" w:cs="Times New Roman"/>
          <w:sz w:val="24"/>
          <w:szCs w:val="24"/>
        </w:rPr>
        <w:t>L.B.</w:t>
      </w:r>
    </w:p>
    <w:p w:rsidR="0090284C" w:rsidRDefault="005E7A67" w:rsidP="005E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</w:t>
      </w:r>
    </w:p>
    <w:p w:rsidR="005E7A67" w:rsidRDefault="005E7A67" w:rsidP="005E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narodenia: </w:t>
      </w:r>
    </w:p>
    <w:p w:rsidR="005E7A67" w:rsidRDefault="005E7A67" w:rsidP="005E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Trvale bytom : </w:t>
      </w:r>
      <w:r w:rsidR="0090284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alý Horeš</w:t>
      </w:r>
    </w:p>
    <w:p w:rsidR="005E7A67" w:rsidRDefault="005E7A67" w:rsidP="005E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A67" w:rsidRDefault="005E7A67" w:rsidP="005E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5E7A67" w:rsidRDefault="005E7A67" w:rsidP="005E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A67" w:rsidRDefault="005E7A67" w:rsidP="005E7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5E7A67" w:rsidRDefault="005E7A67" w:rsidP="005E7A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A67" w:rsidRDefault="005E7A67" w:rsidP="005E7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5E7A67" w:rsidRDefault="005E7A67" w:rsidP="005E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5E7A67" w:rsidRDefault="005E7A67" w:rsidP="005E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A67" w:rsidRDefault="005E7A67" w:rsidP="005E7A67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60 Eur, slovom šesťdesiat eur ( ďalej len „príspevok“ ) na podporu verejnoprospešného účelu pre príjemcu v súlade s článkom III. Nadačnej listiny v znení  jej platného dodatku.   </w:t>
      </w:r>
    </w:p>
    <w:p w:rsidR="005E7A67" w:rsidRDefault="005E7A67" w:rsidP="005E7A67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touto zmluvou poskytuje príjemcovi príspevok uvedený v článku I. v bode 1 tejto zmluvy, a to na účel použitia, ktorý je špecifikovaný v čl. II. v bode 1 tejto zmluvy.</w:t>
      </w:r>
    </w:p>
    <w:p w:rsidR="005E7A67" w:rsidRDefault="005E7A67" w:rsidP="005E7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5E7A67" w:rsidRDefault="005E7A67" w:rsidP="005E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5E7A67" w:rsidRDefault="005E7A67" w:rsidP="005E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5E7A67" w:rsidRDefault="005E7A67" w:rsidP="005E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5E7A67" w:rsidRDefault="005E7A67" w:rsidP="005E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A67" w:rsidRDefault="005E7A67" w:rsidP="005E7A6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Príspevok poskytnutý na základe zmluvy je príjemca oprávnený použiť na: Zaplatenie denného letného tábora pod názvom Tri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08.08.2022 do 12.08.2022 organizovaným Kultúrnym centrom </w:t>
      </w:r>
      <w:proofErr w:type="spellStart"/>
      <w:r>
        <w:rPr>
          <w:rFonts w:ascii="Times New Roman" w:hAnsi="Times New Roman" w:cs="Times New Roman"/>
          <w:sz w:val="24"/>
          <w:szCs w:val="24"/>
        </w:rPr>
        <w:t>Medzibodrožia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Použia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 sídlom </w:t>
      </w:r>
      <w:proofErr w:type="spellStart"/>
      <w:r>
        <w:rPr>
          <w:rFonts w:ascii="Times New Roman" w:hAnsi="Times New Roman" w:cs="Times New Roman"/>
          <w:sz w:val="24"/>
          <w:szCs w:val="24"/>
        </w:rPr>
        <w:t>Boľská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41, 077 01 Kráľovský Chlmec v spolupráci s Košickým samosprávnym krajom.</w:t>
      </w:r>
    </w:p>
    <w:p w:rsidR="005E7A67" w:rsidRDefault="005E7A67" w:rsidP="005E7A6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Poskytovateľ prevedie príspevok priamo na bankový účet subjektu uvedeného v Čl. II bode 1 tejto zmluvy. Bankové spojenie: Štátna pokladnica, IBAN: SK97 8180 0000 0070 0024 5544; do správy pre príjemcu: </w:t>
      </w:r>
      <w:r w:rsidR="0090284C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 xml:space="preserve"> do 15 pracovných dní po podpísaní zmluvy oboma zmluvnými stranami.</w:t>
      </w:r>
    </w:p>
    <w:p w:rsidR="005E7A67" w:rsidRDefault="005E7A67" w:rsidP="005E7A6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 subjekte uvedenom v Čl. II bode 1 tejto zmluvy je povinný príjemca oznámiť poskytovateľovi pred uzatvorením tejto zmluvy na základe záväznej prihlášky na prímestský tábor. Za správnosť údajov poskytnutých podľa prvej vety zodpovedá výlučne príjemca. </w:t>
      </w:r>
    </w:p>
    <w:p w:rsidR="005E7A67" w:rsidRDefault="005E7A67" w:rsidP="005E7A6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5E7A67" w:rsidRDefault="005E7A67" w:rsidP="005E7A6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5E7A67" w:rsidRDefault="005E7A67" w:rsidP="005E7A6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5E7A67" w:rsidRDefault="005E7A67" w:rsidP="005E7A6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5E7A67" w:rsidRDefault="005E7A67" w:rsidP="005E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5E7A67" w:rsidRDefault="005E7A67" w:rsidP="005E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5E7A67" w:rsidRDefault="005E7A67" w:rsidP="005E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A67" w:rsidRDefault="005E7A67" w:rsidP="005E7A67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5E7A67" w:rsidRDefault="005E7A67" w:rsidP="005E7A67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je oprávnený odstúpiť od zmluvy v prípade nepravdivosti, nepresnosti alebo neúplnosti ktoréhokoľvek vyhlásenia príjemcu uvedeného v článku II. bodu 5 zmluvy.</w:t>
      </w:r>
    </w:p>
    <w:p w:rsidR="005E7A67" w:rsidRDefault="005E7A67" w:rsidP="005E7A67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5E7A67" w:rsidRDefault="005E7A67" w:rsidP="005E7A6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5E7A67" w:rsidRDefault="005E7A67" w:rsidP="005E7A6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5E7A67" w:rsidRDefault="005E7A67" w:rsidP="005E7A6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5E7A67" w:rsidRDefault="005E7A67" w:rsidP="005E7A67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5E7A67" w:rsidRDefault="005E7A67" w:rsidP="005E7A6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5E7A67" w:rsidRDefault="005E7A67" w:rsidP="005E7A6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5E7A67" w:rsidRDefault="005E7A67" w:rsidP="005E7A6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5E7A67" w:rsidRDefault="005E7A67" w:rsidP="005E7A67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5E7A67" w:rsidRDefault="005E7A67" w:rsidP="005E7A67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5E7A67" w:rsidRDefault="005E7A67" w:rsidP="005E7A67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5E7A67" w:rsidRDefault="005E7A67" w:rsidP="005E7A67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5E7A67" w:rsidRDefault="005E7A67" w:rsidP="005E7A67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Zmluva sa vyhotovuje v troch exemplároch, z ktorých dva exempláre </w:t>
      </w:r>
      <w:proofErr w:type="spellStart"/>
      <w:r>
        <w:rPr>
          <w:rFonts w:ascii="Times-Roman" w:hAnsi="Times-Roman" w:cs="Times-Roman"/>
          <w:sz w:val="24"/>
          <w:szCs w:val="24"/>
        </w:rPr>
        <w:t>obdrží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5E7A67" w:rsidRDefault="005E7A67" w:rsidP="005E7A67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5E7A67" w:rsidRDefault="005E7A67" w:rsidP="005E7A67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5E7A67" w:rsidRDefault="005E7A67" w:rsidP="005E7A67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5E7A67" w:rsidRDefault="005E7A67" w:rsidP="005E7A67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5E7A67" w:rsidRDefault="005E7A67" w:rsidP="005E7A6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E7A67" w:rsidRDefault="0090284C" w:rsidP="005E7A6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90284C">
        <w:rPr>
          <w:rFonts w:ascii="Times-Roman" w:hAnsi="Times-Roman" w:cs="Times-Roman"/>
          <w:sz w:val="24"/>
          <w:szCs w:val="24"/>
        </w:rPr>
        <w:t>V Košiciach, dňa  27.07.2022</w:t>
      </w:r>
      <w:r w:rsidRPr="0090284C">
        <w:rPr>
          <w:rFonts w:ascii="Times-Roman" w:hAnsi="Times-Roman" w:cs="Times-Roman"/>
          <w:sz w:val="24"/>
          <w:szCs w:val="24"/>
        </w:rPr>
        <w:tab/>
      </w:r>
      <w:r w:rsidRPr="0090284C">
        <w:rPr>
          <w:rFonts w:ascii="Times-Roman" w:hAnsi="Times-Roman" w:cs="Times-Roman"/>
          <w:sz w:val="24"/>
          <w:szCs w:val="24"/>
        </w:rPr>
        <w:tab/>
      </w:r>
      <w:r w:rsidRPr="0090284C">
        <w:rPr>
          <w:rFonts w:ascii="Times-Roman" w:hAnsi="Times-Roman" w:cs="Times-Roman"/>
          <w:sz w:val="24"/>
          <w:szCs w:val="24"/>
        </w:rPr>
        <w:tab/>
      </w:r>
      <w:r w:rsidRPr="0090284C">
        <w:rPr>
          <w:rFonts w:ascii="Times-Roman" w:hAnsi="Times-Roman" w:cs="Times-Roman"/>
          <w:sz w:val="24"/>
          <w:szCs w:val="24"/>
        </w:rPr>
        <w:tab/>
        <w:t>V</w:t>
      </w:r>
      <w:r>
        <w:rPr>
          <w:rFonts w:ascii="Times-Roman" w:hAnsi="Times-Roman" w:cs="Times-Roman"/>
          <w:sz w:val="24"/>
          <w:szCs w:val="24"/>
        </w:rPr>
        <w:t> Malom Horeši, dňa  28</w:t>
      </w:r>
      <w:bookmarkStart w:id="0" w:name="_GoBack"/>
      <w:bookmarkEnd w:id="0"/>
      <w:r w:rsidRPr="0090284C">
        <w:rPr>
          <w:rFonts w:ascii="Times-Roman" w:hAnsi="Times-Roman" w:cs="Times-Roman"/>
          <w:sz w:val="24"/>
          <w:szCs w:val="24"/>
        </w:rPr>
        <w:t>.07.2022</w:t>
      </w:r>
    </w:p>
    <w:p w:rsidR="005E7A67" w:rsidRDefault="005E7A67" w:rsidP="005E7A6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E7A67" w:rsidRDefault="005E7A67" w:rsidP="005E7A6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E7A67" w:rsidRDefault="005E7A67" w:rsidP="005E7A6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947009" w:rsidRDefault="005E7A67" w:rsidP="005E7A67">
      <w:pPr>
        <w:spacing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Príjemca</w:t>
      </w:r>
    </w:p>
    <w:sectPr w:rsidR="0094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CF"/>
    <w:rsid w:val="00334178"/>
    <w:rsid w:val="003D12CF"/>
    <w:rsid w:val="005E7A67"/>
    <w:rsid w:val="0090284C"/>
    <w:rsid w:val="00E8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7A6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E7A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7A6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E7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Lickova Gabriela</dc:creator>
  <cp:lastModifiedBy>Sopkova Lucia</cp:lastModifiedBy>
  <cp:revision>2</cp:revision>
  <dcterms:created xsi:type="dcterms:W3CDTF">2022-08-02T07:58:00Z</dcterms:created>
  <dcterms:modified xsi:type="dcterms:W3CDTF">2022-08-02T07:58:00Z</dcterms:modified>
</cp:coreProperties>
</file>